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20E" w:rsidRPr="00DC720E" w:rsidRDefault="00DC720E" w:rsidP="00DC720E">
      <w:pPr>
        <w:rPr>
          <w:rFonts w:ascii="Arial" w:eastAsia="Times New Roman" w:hAnsi="Arial" w:cs="Arial"/>
          <w:b/>
          <w:bCs/>
          <w:sz w:val="20"/>
          <w:szCs w:val="20"/>
          <w:highlight w:val="yellow"/>
        </w:rPr>
      </w:pPr>
      <w:r w:rsidRPr="00DC720E">
        <w:rPr>
          <w:rFonts w:ascii="Arial" w:eastAsia="Times New Roman" w:hAnsi="Arial" w:cs="Arial"/>
          <w:b/>
          <w:bCs/>
          <w:sz w:val="20"/>
          <w:szCs w:val="20"/>
        </w:rPr>
        <w:t>Talent Match Training @ PXL</w:t>
      </w:r>
    </w:p>
    <w:p w:rsidR="00DC720E" w:rsidRDefault="00DC720E" w:rsidP="00DC720E">
      <w:pPr>
        <w:pStyle w:val="Lijstalinea"/>
        <w:spacing w:line="290" w:lineRule="atLeast"/>
        <w:textAlignment w:val="baseline"/>
        <w:rPr>
          <w:rFonts w:ascii="Arial" w:hAnsi="Arial" w:cs="Arial"/>
          <w:color w:val="333333"/>
          <w:lang w:eastAsia="nl-BE"/>
        </w:rPr>
      </w:pPr>
    </w:p>
    <w:p w:rsidR="00DC720E" w:rsidRDefault="00DC720E" w:rsidP="00DC720E">
      <w:pPr>
        <w:spacing w:after="200"/>
        <w:rPr>
          <w:rFonts w:ascii="Calibri" w:hAnsi="Calibri" w:cs="Calibri"/>
          <w:color w:val="000000"/>
          <w:shd w:val="clear" w:color="auto" w:fill="FFFFFF"/>
          <w:lang w:eastAsia="nl-BE"/>
        </w:rPr>
      </w:pPr>
      <w:r>
        <w:rPr>
          <w:color w:val="000000"/>
          <w:shd w:val="clear" w:color="auto" w:fill="FFFFFF"/>
          <w:lang w:eastAsia="nl-BE"/>
        </w:rPr>
        <w:t>De uitstroommogelijkheden voor studenten zijn de laatste jaren steeds toegenomen, met een vaak toenemende keuzestress voor studenten tot gevolg. Anderzijds zorgt de huidige arbeidsmarkt schaarste voor een wijzigend én vaak proactief aanwervingsbeleid van bedrijven.</w:t>
      </w:r>
    </w:p>
    <w:p w:rsidR="00DC720E" w:rsidRDefault="00DC720E" w:rsidP="00DC720E">
      <w:pPr>
        <w:spacing w:after="200"/>
        <w:rPr>
          <w:color w:val="000000"/>
          <w:shd w:val="clear" w:color="auto" w:fill="FFFFFF"/>
          <w:lang w:eastAsia="nl-BE"/>
        </w:rPr>
      </w:pPr>
      <w:r>
        <w:rPr>
          <w:color w:val="000000"/>
          <w:shd w:val="clear" w:color="auto" w:fill="FFFFFF"/>
          <w:lang w:eastAsia="nl-BE"/>
        </w:rPr>
        <w:t xml:space="preserve">Met de training Talent Match wil Randstad Young </w:t>
      </w:r>
      <w:proofErr w:type="spellStart"/>
      <w:r>
        <w:rPr>
          <w:color w:val="000000"/>
          <w:shd w:val="clear" w:color="auto" w:fill="FFFFFF"/>
          <w:lang w:eastAsia="nl-BE"/>
        </w:rPr>
        <w:t>Talents</w:t>
      </w:r>
      <w:proofErr w:type="spellEnd"/>
      <w:r>
        <w:rPr>
          <w:color w:val="000000"/>
          <w:shd w:val="clear" w:color="auto" w:fill="FFFFFF"/>
          <w:lang w:eastAsia="nl-BE"/>
        </w:rPr>
        <w:t>:</w:t>
      </w:r>
    </w:p>
    <w:p w:rsidR="00DC720E" w:rsidRDefault="00DC720E" w:rsidP="00DC720E">
      <w:pPr>
        <w:spacing w:after="200"/>
        <w:rPr>
          <w:rFonts w:ascii="Times New Roman" w:hAnsi="Times New Roman" w:cs="Times New Roman"/>
          <w:lang w:eastAsia="nl-BE"/>
        </w:rPr>
      </w:pPr>
      <w:r>
        <w:rPr>
          <w:color w:val="000000"/>
          <w:shd w:val="clear" w:color="auto" w:fill="FFFFFF"/>
          <w:lang w:eastAsia="nl-BE"/>
        </w:rPr>
        <w:t>- de student een concreet zicht op de arbeidsmarkt bieden en zich hierbinnen leren oriënteren. De student onderscheidt potentiële beroepen en functies op de arbeidsmarkt, zowel taak-inhoudelijk als vanuit de gevraagde competenties.</w:t>
      </w:r>
    </w:p>
    <w:p w:rsidR="00DC720E" w:rsidRDefault="00DC720E" w:rsidP="00DC720E">
      <w:pPr>
        <w:rPr>
          <w:rFonts w:ascii="Calibri" w:hAnsi="Calibri" w:cs="Calibri"/>
          <w:color w:val="000000"/>
          <w:shd w:val="clear" w:color="auto" w:fill="FFFFFF"/>
          <w:lang w:eastAsia="nl-BE"/>
        </w:rPr>
      </w:pPr>
      <w:r>
        <w:rPr>
          <w:color w:val="000000"/>
          <w:shd w:val="clear" w:color="auto" w:fill="FFFFFF"/>
          <w:lang w:eastAsia="nl-BE"/>
        </w:rPr>
        <w:t>- de student inzicht bieden in de eigen talenten en energiefactoren en deze leren linken aan verschillende jobs.</w:t>
      </w:r>
    </w:p>
    <w:p w:rsidR="00DC720E" w:rsidRDefault="00DC720E" w:rsidP="00DC720E">
      <w:pPr>
        <w:rPr>
          <w:color w:val="000000"/>
          <w:shd w:val="clear" w:color="auto" w:fill="FFFFFF"/>
          <w:lang w:eastAsia="nl-BE"/>
        </w:rPr>
      </w:pPr>
    </w:p>
    <w:p w:rsidR="00DC720E" w:rsidRDefault="00DC720E" w:rsidP="00DC720E">
      <w:pPr>
        <w:rPr>
          <w:b/>
          <w:color w:val="000000"/>
          <w:shd w:val="clear" w:color="auto" w:fill="FFFFFF"/>
          <w:lang w:eastAsia="nl-BE"/>
        </w:rPr>
      </w:pPr>
      <w:r>
        <w:rPr>
          <w:b/>
          <w:color w:val="000000"/>
          <w:shd w:val="clear" w:color="auto" w:fill="FFFFFF"/>
          <w:lang w:eastAsia="nl-BE"/>
        </w:rPr>
        <w:t>Tijdens de 3 sessies leer je:</w:t>
      </w:r>
    </w:p>
    <w:p w:rsidR="00DC720E" w:rsidRDefault="00DC720E" w:rsidP="00DC720E">
      <w:pPr>
        <w:rPr>
          <w:rFonts w:ascii="Times New Roman" w:hAnsi="Times New Roman" w:cs="Times New Roman"/>
          <w:lang w:eastAsia="nl-BE"/>
        </w:rPr>
      </w:pPr>
      <w:r>
        <w:rPr>
          <w:color w:val="000000"/>
          <w:lang w:eastAsia="nl-BE"/>
        </w:rPr>
        <w:t xml:space="preserve">1. een inschatting maken van je eigen talenten en hoe deze te benoemen. </w:t>
      </w:r>
    </w:p>
    <w:p w:rsidR="00DC720E" w:rsidRDefault="00DC720E" w:rsidP="00DC720E">
      <w:pPr>
        <w:rPr>
          <w:rFonts w:ascii="Times New Roman" w:hAnsi="Times New Roman" w:cs="Times New Roman"/>
          <w:lang w:eastAsia="nl-BE"/>
        </w:rPr>
      </w:pPr>
      <w:r>
        <w:rPr>
          <w:color w:val="000000"/>
          <w:lang w:eastAsia="nl-BE"/>
        </w:rPr>
        <w:t xml:space="preserve">2. inzicht krijgen in mogelijke functies op de arbeidsmarkt in functie van je interesses en ambities. </w:t>
      </w:r>
    </w:p>
    <w:p w:rsidR="00DC720E" w:rsidRDefault="00DC720E" w:rsidP="00DC720E">
      <w:pPr>
        <w:rPr>
          <w:rFonts w:ascii="Times New Roman" w:hAnsi="Times New Roman" w:cs="Times New Roman"/>
          <w:lang w:eastAsia="nl-BE"/>
        </w:rPr>
      </w:pPr>
      <w:r>
        <w:rPr>
          <w:color w:val="000000"/>
          <w:lang w:eastAsia="nl-BE"/>
        </w:rPr>
        <w:t>3. vacatures vinden die aansluiten bij je persoonlijke talenten.</w:t>
      </w:r>
    </w:p>
    <w:p w:rsidR="00DC720E" w:rsidRDefault="00DC720E" w:rsidP="00DC720E">
      <w:pPr>
        <w:rPr>
          <w:rFonts w:ascii="Times New Roman" w:hAnsi="Times New Roman" w:cs="Times New Roman"/>
          <w:lang w:eastAsia="nl-BE"/>
        </w:rPr>
      </w:pPr>
      <w:r>
        <w:rPr>
          <w:color w:val="000000"/>
          <w:lang w:eastAsia="nl-BE"/>
        </w:rPr>
        <w:t xml:space="preserve">4. een gestructureerde motivatiebrief schrijven in correct Nederlands waarin je naar je eigen talenten verwijst conform de aard van de functie. </w:t>
      </w:r>
    </w:p>
    <w:p w:rsidR="00DC720E" w:rsidRDefault="00DC720E" w:rsidP="00DC720E">
      <w:pPr>
        <w:rPr>
          <w:rFonts w:ascii="Arial" w:hAnsi="Arial" w:cs="Arial"/>
          <w:sz w:val="20"/>
          <w:szCs w:val="20"/>
        </w:rPr>
      </w:pPr>
    </w:p>
    <w:p w:rsidR="00DC720E" w:rsidRDefault="00DC720E" w:rsidP="00DC720E">
      <w:pPr>
        <w:rPr>
          <w:rFonts w:ascii="Calibri" w:hAnsi="Calibri" w:cs="Calibri"/>
          <w:b/>
        </w:rPr>
      </w:pPr>
      <w:r>
        <w:rPr>
          <w:b/>
        </w:rPr>
        <w:t xml:space="preserve">Praktisch: </w:t>
      </w:r>
    </w:p>
    <w:p w:rsidR="00DC720E" w:rsidRDefault="00DC720E" w:rsidP="00DC720E">
      <w:pPr>
        <w:pStyle w:val="Lijstalinea"/>
        <w:numPr>
          <w:ilvl w:val="0"/>
          <w:numId w:val="2"/>
        </w:numPr>
        <w:rPr>
          <w:rFonts w:eastAsia="Times New Roman"/>
        </w:rPr>
      </w:pPr>
      <w:r>
        <w:rPr>
          <w:rFonts w:eastAsia="Times New Roman"/>
        </w:rPr>
        <w:t xml:space="preserve">Deze training gaat door op </w:t>
      </w:r>
      <w:r w:rsidRPr="00DC720E">
        <w:rPr>
          <w:rFonts w:eastAsia="Times New Roman"/>
          <w:b/>
          <w:u w:val="single"/>
        </w:rPr>
        <w:t>11 maart 2019 (zaal Piot) , 25 maart 2019 (zaal Pierre Cox) en 1 april 2019 (zaal Pierre Cox)</w:t>
      </w:r>
      <w:r>
        <w:rPr>
          <w:rFonts w:eastAsia="Times New Roman"/>
        </w:rPr>
        <w:t>, telkens van 17.30-19.30u. – PXL Congress.</w:t>
      </w:r>
    </w:p>
    <w:p w:rsidR="00DC720E" w:rsidRDefault="00DC720E" w:rsidP="00DC720E">
      <w:pPr>
        <w:pStyle w:val="Lijstalinea"/>
        <w:numPr>
          <w:ilvl w:val="0"/>
          <w:numId w:val="2"/>
        </w:numPr>
        <w:rPr>
          <w:rFonts w:eastAsia="Times New Roman"/>
        </w:rPr>
      </w:pPr>
      <w:r>
        <w:rPr>
          <w:rFonts w:eastAsia="Times New Roman"/>
        </w:rPr>
        <w:t>Wanneer je inschrijft, is het de bedoeling dat je aanwezig bent tijdens de 3 sessies.</w:t>
      </w:r>
    </w:p>
    <w:p w:rsidR="00DC720E" w:rsidRDefault="00DC720E" w:rsidP="00DC720E">
      <w:pPr>
        <w:pStyle w:val="Lijstalinea"/>
        <w:numPr>
          <w:ilvl w:val="0"/>
          <w:numId w:val="2"/>
        </w:numPr>
        <w:rPr>
          <w:rFonts w:eastAsia="Times New Roman"/>
        </w:rPr>
      </w:pPr>
      <w:r>
        <w:rPr>
          <w:rFonts w:eastAsia="Times New Roman"/>
        </w:rPr>
        <w:t>Deze training is dit jaar toegankelijk voor studenten van PXL-Business, PXL-Digital en PXL-</w:t>
      </w:r>
      <w:proofErr w:type="spellStart"/>
      <w:r>
        <w:rPr>
          <w:rFonts w:eastAsia="Times New Roman"/>
        </w:rPr>
        <w:t>tech</w:t>
      </w:r>
      <w:proofErr w:type="spellEnd"/>
      <w:r>
        <w:rPr>
          <w:rFonts w:eastAsia="Times New Roman"/>
        </w:rPr>
        <w:t>.</w:t>
      </w:r>
    </w:p>
    <w:p w:rsidR="00DC720E" w:rsidRDefault="00DC720E" w:rsidP="00DC720E">
      <w:pPr>
        <w:pStyle w:val="Lijstalinea"/>
        <w:numPr>
          <w:ilvl w:val="0"/>
          <w:numId w:val="2"/>
        </w:numPr>
        <w:rPr>
          <w:rFonts w:eastAsia="Times New Roman"/>
        </w:rPr>
      </w:pPr>
      <w:r>
        <w:rPr>
          <w:rFonts w:eastAsia="Times New Roman"/>
        </w:rPr>
        <w:t xml:space="preserve">Snel inschrijven is de boodschap, want de plaatsen zijn beperkt: </w:t>
      </w:r>
      <w:hyperlink r:id="rId5" w:history="1">
        <w:r>
          <w:rPr>
            <w:rStyle w:val="Hyperlink"/>
            <w:rFonts w:ascii="Arial" w:eastAsia="Times New Roman" w:hAnsi="Arial" w:cs="Arial"/>
            <w:sz w:val="20"/>
            <w:szCs w:val="20"/>
          </w:rPr>
          <w:t>https://inschrijfformulieren.pxl.be/inschrijving.aspx?form_ID=f76a20c8</w:t>
        </w:r>
      </w:hyperlink>
      <w:r>
        <w:rPr>
          <w:rFonts w:ascii="Arial" w:eastAsia="Times New Roman" w:hAnsi="Arial" w:cs="Arial"/>
          <w:sz w:val="20"/>
          <w:szCs w:val="20"/>
        </w:rPr>
        <w:t xml:space="preserve"> </w:t>
      </w:r>
    </w:p>
    <w:p w:rsidR="00DC720E" w:rsidRDefault="00DC720E" w:rsidP="00DC720E">
      <w:pPr>
        <w:rPr>
          <w:rFonts w:eastAsia="Times New Roman"/>
        </w:rPr>
      </w:pPr>
    </w:p>
    <w:p w:rsidR="006A53E1" w:rsidRDefault="006A53E1" w:rsidP="00DC720E">
      <w:bookmarkStart w:id="0" w:name="_GoBack"/>
      <w:bookmarkEnd w:id="0"/>
    </w:p>
    <w:sectPr w:rsidR="006A5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297"/>
    <w:multiLevelType w:val="hybridMultilevel"/>
    <w:tmpl w:val="BAA268F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30CE1A55"/>
    <w:multiLevelType w:val="hybridMultilevel"/>
    <w:tmpl w:val="BA04DA00"/>
    <w:lvl w:ilvl="0" w:tplc="39249104">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61954C4A"/>
    <w:multiLevelType w:val="hybridMultilevel"/>
    <w:tmpl w:val="04F43C54"/>
    <w:lvl w:ilvl="0" w:tplc="F2762BDC">
      <w:start w:val="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0E"/>
    <w:rsid w:val="006A53E1"/>
    <w:rsid w:val="00DC72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5B06"/>
  <w15:chartTrackingRefBased/>
  <w15:docId w15:val="{196EAD24-0E08-4BC1-9AA2-BBEA202C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C720E"/>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C720E"/>
    <w:rPr>
      <w:color w:val="0563C1" w:themeColor="hyperlink"/>
      <w:u w:val="single"/>
    </w:rPr>
  </w:style>
  <w:style w:type="paragraph" w:styleId="Lijstalinea">
    <w:name w:val="List Paragraph"/>
    <w:basedOn w:val="Standaard"/>
    <w:uiPriority w:val="34"/>
    <w:qFormat/>
    <w:rsid w:val="00DC72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schrijfformulieren.pxl.be/inschrijving.aspx?form_ID=f76a20c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Huisman</dc:creator>
  <cp:keywords/>
  <dc:description/>
  <cp:lastModifiedBy>Anneleen Huisman</cp:lastModifiedBy>
  <cp:revision>1</cp:revision>
  <dcterms:created xsi:type="dcterms:W3CDTF">2019-02-20T10:08:00Z</dcterms:created>
  <dcterms:modified xsi:type="dcterms:W3CDTF">2019-02-20T10:10:00Z</dcterms:modified>
</cp:coreProperties>
</file>