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C0A3" w14:textId="1EFF9F4D" w:rsidR="00182454" w:rsidRDefault="00ED1059">
      <w:bookmarkStart w:id="0" w:name="_Hlk82181023"/>
      <w:r>
        <w:t>Beste junior-collega</w:t>
      </w:r>
    </w:p>
    <w:p w14:paraId="4F8F016C" w14:textId="3C366BC5" w:rsidR="00ED1059" w:rsidRDefault="00ED1059"/>
    <w:p w14:paraId="0ED12EC0" w14:textId="79EE3397" w:rsidR="00ED1059" w:rsidRDefault="00ED1059">
      <w:r>
        <w:t xml:space="preserve">Jij bent ingeschreven </w:t>
      </w:r>
      <w:r w:rsidR="00E97D5B">
        <w:t>voor</w:t>
      </w:r>
      <w:r>
        <w:t xml:space="preserve"> het Online Afstandstraject Kleuteronderwijs. Welkom!</w:t>
      </w:r>
    </w:p>
    <w:p w14:paraId="3627C00A" w14:textId="54976BCD" w:rsidR="00ED1059" w:rsidRDefault="00ED1059">
      <w:r w:rsidRPr="002E5AC7">
        <w:rPr>
          <w:b/>
          <w:bCs/>
        </w:rPr>
        <w:t>Donderdag 1</w:t>
      </w:r>
      <w:r w:rsidR="0095225A">
        <w:rPr>
          <w:b/>
          <w:bCs/>
        </w:rPr>
        <w:t>7</w:t>
      </w:r>
      <w:r w:rsidRPr="002E5AC7">
        <w:rPr>
          <w:b/>
          <w:bCs/>
        </w:rPr>
        <w:t>/09/202</w:t>
      </w:r>
      <w:r w:rsidR="0095225A">
        <w:rPr>
          <w:b/>
          <w:bCs/>
        </w:rPr>
        <w:t>6</w:t>
      </w:r>
      <w:r>
        <w:t xml:space="preserve"> houden we een introductieavond van </w:t>
      </w:r>
      <w:r w:rsidRPr="002E5AC7">
        <w:rPr>
          <w:b/>
          <w:bCs/>
        </w:rPr>
        <w:t>18 tot 2</w:t>
      </w:r>
      <w:r w:rsidR="004B5B7F">
        <w:rPr>
          <w:b/>
          <w:bCs/>
        </w:rPr>
        <w:t>1</w:t>
      </w:r>
      <w:r w:rsidRPr="002E5AC7">
        <w:rPr>
          <w:b/>
          <w:bCs/>
        </w:rPr>
        <w:t>u</w:t>
      </w:r>
      <w:r>
        <w:t xml:space="preserve">. Hieronder geven we kort weer hoe het programma </w:t>
      </w:r>
      <w:proofErr w:type="gramStart"/>
      <w:r>
        <w:t>eruit ziet</w:t>
      </w:r>
      <w:proofErr w:type="gramEnd"/>
      <w:r>
        <w:t>.</w:t>
      </w:r>
    </w:p>
    <w:p w14:paraId="47EDA8EA" w14:textId="7E22A7FE" w:rsidR="00ED1059" w:rsidRDefault="00ED1059" w:rsidP="00ED1059">
      <w:pPr>
        <w:ind w:left="708"/>
      </w:pPr>
      <w:r>
        <w:t xml:space="preserve">18u: rondleiding op de campus. </w:t>
      </w:r>
    </w:p>
    <w:p w14:paraId="1293BC3A" w14:textId="5EFBE1E8" w:rsidR="00ED1059" w:rsidRDefault="00ED1059" w:rsidP="00ED1059">
      <w:pPr>
        <w:ind w:left="708"/>
      </w:pPr>
      <w:r>
        <w:t xml:space="preserve">19u: kennismaking + </w:t>
      </w:r>
      <w:proofErr w:type="spellStart"/>
      <w:r>
        <w:t>opleidingsspecifieke</w:t>
      </w:r>
      <w:proofErr w:type="spellEnd"/>
      <w:r>
        <w:t xml:space="preserve"> informatie </w:t>
      </w:r>
      <w:r w:rsidR="0077360A">
        <w:t>(on campus of digitaal)</w:t>
      </w:r>
    </w:p>
    <w:p w14:paraId="0128DD56" w14:textId="69086D4B" w:rsidR="00ED1059" w:rsidRDefault="00ED1059" w:rsidP="00ED1059">
      <w:pPr>
        <w:ind w:left="708"/>
      </w:pPr>
      <w:r>
        <w:t>20u30: vragenronde + afsluiting</w:t>
      </w:r>
    </w:p>
    <w:p w14:paraId="6A049F6F" w14:textId="55D74E50" w:rsidR="00B66CAF" w:rsidRPr="00D537AF" w:rsidRDefault="00ED1059" w:rsidP="00D537AF">
      <w:r w:rsidRPr="00D537AF">
        <w:t xml:space="preserve">Wie wenst, mag vanaf 18u naar de campus komen voor een fysieke rondleiding. </w:t>
      </w:r>
      <w:proofErr w:type="gramStart"/>
      <w:r w:rsidRPr="00D537AF">
        <w:t>Indien</w:t>
      </w:r>
      <w:proofErr w:type="gramEnd"/>
      <w:r w:rsidRPr="00D537AF">
        <w:t xml:space="preserve"> je niet aanwezig kan zijn, of omdat je de campus al kent, mag je aansluiten vanaf 19u voor het infomoment. Gelieve </w:t>
      </w:r>
      <w:r w:rsidR="00BC3D7F" w:rsidRPr="00D537AF">
        <w:t xml:space="preserve">je via deze </w:t>
      </w:r>
      <w:hyperlink r:id="rId6" w:history="1">
        <w:r w:rsidR="00BC3D7F" w:rsidRPr="00B50169">
          <w:rPr>
            <w:rStyle w:val="Hyperlink"/>
          </w:rPr>
          <w:t>link</w:t>
        </w:r>
      </w:hyperlink>
      <w:r w:rsidR="00BC3D7F" w:rsidRPr="00D537AF">
        <w:t xml:space="preserve"> in te schrijven voor de introductie-avond of om je afwezigheid te melden. </w:t>
      </w:r>
      <w:r w:rsidR="00B66CAF" w:rsidRPr="00D537AF">
        <w:t xml:space="preserve">Wie naar de campus komt ontvangen we in </w:t>
      </w:r>
      <w:r w:rsidR="00B66CAF" w:rsidRPr="0035672D">
        <w:rPr>
          <w:b/>
          <w:bCs/>
        </w:rPr>
        <w:t>lokaal C101 op de eerste verdieping</w:t>
      </w:r>
      <w:r w:rsidR="00B66CAF" w:rsidRPr="00D537AF">
        <w:t xml:space="preserve">. We starten dan met een rondleiding. Daarna volgt een infomoment waaraan studenten on campus of digitaal kunnen deelnemen. Zorg ervoor dat je je inloggegevens die je bij inschrijving ontving bij de hand hebt. </w:t>
      </w:r>
    </w:p>
    <w:p w14:paraId="335DC7F3" w14:textId="5D614E0A" w:rsidR="002E5AC7" w:rsidRPr="008A2572" w:rsidRDefault="00ED1059">
      <w:pPr>
        <w:rPr>
          <w:rStyle w:val="Hyperlink"/>
        </w:rPr>
      </w:pPr>
      <w:r>
        <w:t xml:space="preserve">Indien je de introductieavond digitaal volgt, kan je vanaf 19u via deze link in Teams aansluiten: </w:t>
      </w:r>
      <w:r w:rsidR="0008015D" w:rsidRPr="008A2572">
        <w:fldChar w:fldCharType="begin"/>
      </w:r>
      <w:r w:rsidR="0008015D" w:rsidRPr="008A2572">
        <w:instrText xml:space="preserve"> HYPERLINK "https://teams.microsoft.com/l/meetup-join/19%3ameeting_NmYzZTRkMTMtZDdhMi00MjY3LTlhOGQtZTQ2MDc4ZDZkYzYz%40thread.v2/0?context=%7b%22Tid%22%3a%220bff66c5-45db-46ed-8b81-87959e069b90%22%2c%22Oid%22%3a%2253517ab7-bb47-45e2-bde7-f50edd474b62%22%7d" </w:instrText>
      </w:r>
      <w:r w:rsidR="0008015D" w:rsidRPr="008A2572">
        <w:fldChar w:fldCharType="separate"/>
      </w:r>
      <w:hyperlink r:id="rId7" w:tgtFrame="_blank" w:history="1">
        <w:r w:rsidR="00CF12F4" w:rsidRPr="008A2572">
          <w:rPr>
            <w:rStyle w:val="Hyperlink"/>
            <w:rFonts w:ascii="Segoe UI Semibold" w:eastAsia="Times New Roman" w:hAnsi="Segoe UI Semibold" w:cs="Segoe UI Semibold"/>
            <w:color w:val="6264A7"/>
            <w:sz w:val="21"/>
            <w:szCs w:val="21"/>
            <w:lang w:val="nl-NL"/>
          </w:rPr>
          <w:t>Klik hier om deel te nemen aan de vergadering</w:t>
        </w:r>
      </w:hyperlink>
    </w:p>
    <w:p w14:paraId="1DFF032E" w14:textId="471AC170" w:rsidR="00697A5B" w:rsidRDefault="0008015D" w:rsidP="00697A5B">
      <w:r w:rsidRPr="008A2572">
        <w:fldChar w:fldCharType="end"/>
      </w:r>
      <w:r w:rsidR="002E5AC7">
        <w:t xml:space="preserve">De informatie die op de introductieavond gegeven wordt, zal niet meer op een ander moment toegelicht worden. </w:t>
      </w:r>
      <w:r w:rsidR="00697A5B">
        <w:t xml:space="preserve">We plaatsen na de introductiedag de informatie die we die dag meegeven in de Blackboardcursus ‘departementale communicatie voor studenten’. Als je die bekijkt, en bv. de tips rond ICT-gebruik op de campus al toepast, dan is dat goed. De online lessen van het afstandstraject starten op dinsdag </w:t>
      </w:r>
      <w:r w:rsidR="00981928">
        <w:t>2</w:t>
      </w:r>
      <w:r w:rsidR="00A448BF">
        <w:t>2</w:t>
      </w:r>
      <w:r w:rsidR="00697A5B">
        <w:t xml:space="preserve"> september. </w:t>
      </w:r>
    </w:p>
    <w:p w14:paraId="78332553" w14:textId="78B1D2C8" w:rsidR="002E5AC7" w:rsidRPr="008B680B" w:rsidRDefault="0008620B">
      <w:pPr>
        <w:rPr>
          <w:i/>
          <w:iCs/>
        </w:rPr>
      </w:pPr>
      <w:r w:rsidRPr="008B680B">
        <w:rPr>
          <w:i/>
          <w:iCs/>
        </w:rPr>
        <w:t>Extra info: handboeken</w:t>
      </w:r>
    </w:p>
    <w:p w14:paraId="0A2B2E7D" w14:textId="7C1EB45C" w:rsidR="008B680B" w:rsidRDefault="0008620B" w:rsidP="0008620B">
      <w:pPr>
        <w:spacing w:before="100" w:after="200" w:line="276" w:lineRule="auto"/>
      </w:pPr>
      <w:r>
        <w:t xml:space="preserve">Je kan vanaf </w:t>
      </w:r>
      <w:r w:rsidR="0095225A">
        <w:t>2</w:t>
      </w:r>
      <w:r>
        <w:t xml:space="preserve"> september online je handboeken voor het eerste semester bestellen via de </w:t>
      </w:r>
      <w:proofErr w:type="spellStart"/>
      <w:r>
        <w:t>bookshop</w:t>
      </w:r>
      <w:proofErr w:type="spellEnd"/>
      <w:r w:rsidR="0086223B">
        <w:t xml:space="preserve"> (</w:t>
      </w:r>
      <w:hyperlink r:id="rId8" w:history="1">
        <w:r w:rsidR="0086223B" w:rsidRPr="00F739BD">
          <w:rPr>
            <w:rStyle w:val="Hyperlink"/>
          </w:rPr>
          <w:t>https://www.standaardstudentshop.be/Portal</w:t>
        </w:r>
      </w:hyperlink>
      <w:r w:rsidR="0086223B">
        <w:t xml:space="preserve">). </w:t>
      </w:r>
      <w:r>
        <w:t>Daarover ontvang je tegen dan rechtstreeks informatie van de hogeschool. Koop je je boeken liever tweedehands? Dat kan. Heel wat studenten verkopen hun boeken via stubooks.be of onze facebookgroep (</w:t>
      </w:r>
      <w:proofErr w:type="gramStart"/>
      <w:r>
        <w:t>PXL kleuteronderwijs</w:t>
      </w:r>
      <w:proofErr w:type="gramEnd"/>
      <w:r>
        <w:t xml:space="preserve">). Controleer goed of het handboek dat zij gebruikten ook het komende jaar in de boekenlijst staat. </w:t>
      </w:r>
    </w:p>
    <w:p w14:paraId="4F99E0D3" w14:textId="77777777" w:rsidR="008B680B" w:rsidRDefault="008B680B" w:rsidP="0008620B">
      <w:pPr>
        <w:spacing w:before="100" w:after="200" w:line="276" w:lineRule="auto"/>
      </w:pPr>
    </w:p>
    <w:p w14:paraId="7796900C" w14:textId="2DB946AC" w:rsidR="002E5AC7" w:rsidRDefault="002E5AC7">
      <w:r>
        <w:t xml:space="preserve">Tot binnenkort! </w:t>
      </w:r>
    </w:p>
    <w:p w14:paraId="37D8FAD8" w14:textId="1A1BF974" w:rsidR="002E5AC7" w:rsidRDefault="002E5AC7"/>
    <w:p w14:paraId="3E3D8778" w14:textId="17719633" w:rsidR="002E5AC7" w:rsidRDefault="002E5AC7">
      <w:r>
        <w:t>Ine Koziel</w:t>
      </w:r>
    </w:p>
    <w:p w14:paraId="7B9BE7AF" w14:textId="249D58BB" w:rsidR="002E5AC7" w:rsidRDefault="002E5AC7">
      <w:r>
        <w:t>Coördinator Afstandstraject Kleuteronderwijs</w:t>
      </w:r>
    </w:p>
    <w:bookmarkEnd w:id="0"/>
    <w:p w14:paraId="070F98E5" w14:textId="77777777" w:rsidR="00ED1059" w:rsidRDefault="00ED1059"/>
    <w:p w14:paraId="19F02EC4" w14:textId="77777777" w:rsidR="00E34233" w:rsidRDefault="00E34233"/>
    <w:sectPr w:rsidR="00E342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F218" w14:textId="77777777" w:rsidR="00211583" w:rsidRDefault="00211583" w:rsidP="002E5AC7">
      <w:pPr>
        <w:spacing w:after="0" w:line="240" w:lineRule="auto"/>
      </w:pPr>
      <w:r>
        <w:separator/>
      </w:r>
    </w:p>
  </w:endnote>
  <w:endnote w:type="continuationSeparator" w:id="0">
    <w:p w14:paraId="0628FEB2" w14:textId="77777777" w:rsidR="00211583" w:rsidRDefault="00211583" w:rsidP="002E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16AE" w14:textId="77777777" w:rsidR="00211583" w:rsidRDefault="00211583" w:rsidP="002E5AC7">
      <w:pPr>
        <w:spacing w:after="0" w:line="240" w:lineRule="auto"/>
      </w:pPr>
      <w:r>
        <w:separator/>
      </w:r>
    </w:p>
  </w:footnote>
  <w:footnote w:type="continuationSeparator" w:id="0">
    <w:p w14:paraId="0F976ACA" w14:textId="77777777" w:rsidR="00211583" w:rsidRDefault="00211583" w:rsidP="002E5A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59"/>
    <w:rsid w:val="0008015D"/>
    <w:rsid w:val="0008620B"/>
    <w:rsid w:val="000B271D"/>
    <w:rsid w:val="00105DD0"/>
    <w:rsid w:val="001216D8"/>
    <w:rsid w:val="00182454"/>
    <w:rsid w:val="001C5794"/>
    <w:rsid w:val="00211583"/>
    <w:rsid w:val="00252071"/>
    <w:rsid w:val="002E5AC7"/>
    <w:rsid w:val="002F26EE"/>
    <w:rsid w:val="00306359"/>
    <w:rsid w:val="0035672D"/>
    <w:rsid w:val="00397E64"/>
    <w:rsid w:val="003E1D1B"/>
    <w:rsid w:val="00486337"/>
    <w:rsid w:val="004B5B7F"/>
    <w:rsid w:val="004E68FE"/>
    <w:rsid w:val="005D0727"/>
    <w:rsid w:val="006242DA"/>
    <w:rsid w:val="00697A5B"/>
    <w:rsid w:val="007479FA"/>
    <w:rsid w:val="0075011C"/>
    <w:rsid w:val="00757A9F"/>
    <w:rsid w:val="0077360A"/>
    <w:rsid w:val="00842F19"/>
    <w:rsid w:val="0086223B"/>
    <w:rsid w:val="008A2572"/>
    <w:rsid w:val="008B680B"/>
    <w:rsid w:val="0091089B"/>
    <w:rsid w:val="0091256F"/>
    <w:rsid w:val="0095225A"/>
    <w:rsid w:val="00981928"/>
    <w:rsid w:val="00A448BF"/>
    <w:rsid w:val="00B317FD"/>
    <w:rsid w:val="00B50169"/>
    <w:rsid w:val="00B66CAF"/>
    <w:rsid w:val="00BC3D7F"/>
    <w:rsid w:val="00CF12F4"/>
    <w:rsid w:val="00D27829"/>
    <w:rsid w:val="00D537AF"/>
    <w:rsid w:val="00E34233"/>
    <w:rsid w:val="00E97D5B"/>
    <w:rsid w:val="00EC3611"/>
    <w:rsid w:val="00ED1059"/>
    <w:rsid w:val="00F01E59"/>
    <w:rsid w:val="00F11E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F7FD1"/>
  <w15:chartTrackingRefBased/>
  <w15:docId w15:val="{851CB725-1630-40DC-BDDD-72BA9CEB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E5AC7"/>
    <w:rPr>
      <w:color w:val="0563C1" w:themeColor="hyperlink"/>
      <w:u w:val="single"/>
    </w:rPr>
  </w:style>
  <w:style w:type="character" w:styleId="Onopgelostemelding">
    <w:name w:val="Unresolved Mention"/>
    <w:basedOn w:val="Standaardalinea-lettertype"/>
    <w:uiPriority w:val="99"/>
    <w:semiHidden/>
    <w:unhideWhenUsed/>
    <w:rsid w:val="002E5AC7"/>
    <w:rPr>
      <w:color w:val="605E5C"/>
      <w:shd w:val="clear" w:color="auto" w:fill="E1DFDD"/>
    </w:rPr>
  </w:style>
  <w:style w:type="paragraph" w:customStyle="1" w:styleId="Default">
    <w:name w:val="Default"/>
    <w:basedOn w:val="Standaard"/>
    <w:rsid w:val="00E34233"/>
    <w:pPr>
      <w:autoSpaceDE w:val="0"/>
      <w:autoSpaceDN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842F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aardstudentshop.be/Portal" TargetMode="External"/><Relationship Id="rId3" Type="http://schemas.openxmlformats.org/officeDocument/2006/relationships/webSettings" Target="webSettings.xml"/><Relationship Id="rId7" Type="http://schemas.openxmlformats.org/officeDocument/2006/relationships/hyperlink" Target="https://teams.microsoft.com/meet/370109125659074?p=DocYyW4NavIATiJy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cloud.microsoft/e/LbpsC3f4i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5379a6-efcb-4855-97e0-03c6be785496}" enabled="1" method="Standard" siteId="{0bff66c5-45db-46ed-8b81-87959e069b9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2151</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 Koziel</dc:creator>
  <cp:keywords/>
  <dc:description/>
  <cp:lastModifiedBy>Alida Pierards</cp:lastModifiedBy>
  <cp:revision>2</cp:revision>
  <dcterms:created xsi:type="dcterms:W3CDTF">2026-06-19T08:45:00Z</dcterms:created>
  <dcterms:modified xsi:type="dcterms:W3CDTF">2026-06-19T08:45:00Z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etDate">
    <vt:lpwstr>2021-09-08T07:50:28Z</vt:lpwstr>
  </property>
  <property fmtid="{D5CDD505-2E9C-101B-9397-08002B2CF9AE}" pid="4" name="MSIP_Label_f95379a6-efcb-4855-97e0-03c6be785496_Method">
    <vt:lpwstr>Standard</vt:lpwstr>
  </property>
  <property fmtid="{D5CDD505-2E9C-101B-9397-08002B2CF9AE}" pid="5" name="MSIP_Label_f95379a6-efcb-4855-97e0-03c6be785496_Name">
    <vt:lpwstr>f95379a6-efcb-4855-97e0-03c6be785496</vt:lpwstr>
  </property>
  <property fmtid="{D5CDD505-2E9C-101B-9397-08002B2CF9AE}" pid="6" name="MSIP_Label_f95379a6-efcb-4855-97e0-03c6be785496_SiteId">
    <vt:lpwstr>0bff66c5-45db-46ed-8b81-87959e069b90</vt:lpwstr>
  </property>
  <property fmtid="{D5CDD505-2E9C-101B-9397-08002B2CF9AE}" pid="7" name="MSIP_Label_f95379a6-efcb-4855-97e0-03c6be785496_ActionId">
    <vt:lpwstr>12bf0b5f-4b6e-4d0c-a0d1-c4be4b2df1f4</vt:lpwstr>
  </property>
  <property fmtid="{D5CDD505-2E9C-101B-9397-08002B2CF9AE}" pid="8" name="MSIP_Label_f95379a6-efcb-4855-97e0-03c6be785496_ContentBits">
    <vt:lpwstr>0</vt:lpwstr>
  </property>
</Properties>
</file>